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98"/>
        <w:tblW w:w="9921" w:type="dxa"/>
        <w:tblBorders>
          <w:insideH w:val="dotted" w:sz="4" w:space="0" w:color="000000"/>
        </w:tblBorders>
        <w:tblLayout w:type="fixed"/>
        <w:tblLook w:val="0400" w:firstRow="0" w:lastRow="0" w:firstColumn="0" w:lastColumn="0" w:noHBand="0" w:noVBand="1"/>
      </w:tblPr>
      <w:tblGrid>
        <w:gridCol w:w="4535"/>
        <w:gridCol w:w="1984"/>
        <w:gridCol w:w="3402"/>
      </w:tblGrid>
      <w:tr w:rsidR="00576E96" w:rsidRPr="00CF3C95" w14:paraId="6FA6BFCA" w14:textId="77777777" w:rsidTr="000C2E99">
        <w:trPr>
          <w:trHeight w:val="1701"/>
        </w:trPr>
        <w:tc>
          <w:tcPr>
            <w:tcW w:w="4535" w:type="dxa"/>
          </w:tcPr>
          <w:p w14:paraId="76485CA6"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b/>
                <w:sz w:val="32"/>
                <w:szCs w:val="32"/>
              </w:rPr>
            </w:pPr>
            <w:r w:rsidRPr="00CF3C95">
              <w:rPr>
                <w:rFonts w:ascii="Arial Narrow" w:eastAsia="Arial Narrow" w:hAnsi="Arial Narrow" w:cs="Arial Narrow"/>
                <w:b/>
                <w:sz w:val="32"/>
                <w:szCs w:val="32"/>
              </w:rPr>
              <w:t>PRIMATURE</w:t>
            </w:r>
          </w:p>
          <w:p w14:paraId="51173966"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sz w:val="32"/>
                <w:szCs w:val="32"/>
              </w:rPr>
            </w:pPr>
            <w:r w:rsidRPr="00CF3C95">
              <w:rPr>
                <w:rFonts w:ascii="Arial Narrow" w:eastAsia="Arial Narrow" w:hAnsi="Arial Narrow" w:cs="Arial Narrow"/>
                <w:sz w:val="32"/>
                <w:szCs w:val="32"/>
              </w:rPr>
              <w:t>-----------------</w:t>
            </w:r>
          </w:p>
          <w:p w14:paraId="0301E9E1"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b/>
                <w:sz w:val="32"/>
                <w:szCs w:val="32"/>
              </w:rPr>
            </w:pPr>
            <w:r w:rsidRPr="00CF3C95">
              <w:rPr>
                <w:rFonts w:ascii="Arial Narrow" w:eastAsia="Arial Narrow" w:hAnsi="Arial Narrow" w:cs="Arial Narrow"/>
                <w:b/>
                <w:sz w:val="32"/>
                <w:szCs w:val="32"/>
              </w:rPr>
              <w:t>CABINET DU PREMIER MINISTRE</w:t>
            </w:r>
          </w:p>
          <w:p w14:paraId="7B761ED2"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sz w:val="32"/>
                <w:szCs w:val="32"/>
              </w:rPr>
            </w:pPr>
            <w:r w:rsidRPr="00CF3C95">
              <w:rPr>
                <w:rFonts w:ascii="Arial Narrow" w:eastAsia="Arial Narrow" w:hAnsi="Arial Narrow" w:cs="Arial Narrow"/>
                <w:sz w:val="32"/>
                <w:szCs w:val="32"/>
              </w:rPr>
              <w:t>-----------------</w:t>
            </w:r>
          </w:p>
        </w:tc>
        <w:tc>
          <w:tcPr>
            <w:tcW w:w="1984" w:type="dxa"/>
            <w:vAlign w:val="center"/>
          </w:tcPr>
          <w:p w14:paraId="7D89666F"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b/>
                <w:sz w:val="32"/>
                <w:szCs w:val="32"/>
              </w:rPr>
            </w:pPr>
          </w:p>
        </w:tc>
        <w:tc>
          <w:tcPr>
            <w:tcW w:w="3402" w:type="dxa"/>
            <w:shd w:val="clear" w:color="auto" w:fill="FFFFFF"/>
          </w:tcPr>
          <w:p w14:paraId="1B2BA2BE"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b/>
                <w:sz w:val="32"/>
                <w:szCs w:val="32"/>
              </w:rPr>
            </w:pPr>
            <w:r w:rsidRPr="00CF3C95">
              <w:rPr>
                <w:rFonts w:ascii="Arial Narrow" w:eastAsia="Arial Narrow" w:hAnsi="Arial Narrow" w:cs="Arial Narrow"/>
                <w:b/>
                <w:sz w:val="32"/>
                <w:szCs w:val="32"/>
              </w:rPr>
              <w:t>REPUBLIQUE DU MALI</w:t>
            </w:r>
          </w:p>
          <w:tbl>
            <w:tblPr>
              <w:tblW w:w="2721" w:type="dxa"/>
              <w:jc w:val="center"/>
              <w:tblBorders>
                <w:insideH w:val="single" w:sz="4" w:space="0" w:color="000000"/>
              </w:tblBorders>
              <w:tblLayout w:type="fixed"/>
              <w:tblLook w:val="0400" w:firstRow="0" w:lastRow="0" w:firstColumn="0" w:lastColumn="0" w:noHBand="0" w:noVBand="1"/>
            </w:tblPr>
            <w:tblGrid>
              <w:gridCol w:w="907"/>
              <w:gridCol w:w="907"/>
              <w:gridCol w:w="907"/>
            </w:tblGrid>
            <w:tr w:rsidR="00576E96" w:rsidRPr="00CF3C95" w14:paraId="1F1D01F7" w14:textId="77777777" w:rsidTr="000C2E99">
              <w:trPr>
                <w:jc w:val="center"/>
              </w:trPr>
              <w:tc>
                <w:tcPr>
                  <w:tcW w:w="907" w:type="dxa"/>
                  <w:shd w:val="clear" w:color="auto" w:fill="00B050"/>
                  <w:vAlign w:val="center"/>
                </w:tcPr>
                <w:p w14:paraId="740F1495" w14:textId="77777777" w:rsidR="00BA1D8E" w:rsidRPr="00CF3C95" w:rsidRDefault="00BA1D8E" w:rsidP="005025D3">
                  <w:pPr>
                    <w:framePr w:hSpace="141" w:wrap="around" w:vAnchor="text" w:hAnchor="margin" w:xAlign="center" w:y="98"/>
                    <w:pBdr>
                      <w:top w:val="nil"/>
                      <w:left w:val="nil"/>
                      <w:bottom w:val="nil"/>
                      <w:right w:val="nil"/>
                      <w:between w:val="nil"/>
                    </w:pBdr>
                    <w:spacing w:after="0" w:line="240" w:lineRule="auto"/>
                    <w:jc w:val="center"/>
                    <w:rPr>
                      <w:rFonts w:ascii="Arial Narrow" w:eastAsia="Arial Narrow" w:hAnsi="Arial Narrow" w:cs="Arial Narrow"/>
                      <w:sz w:val="32"/>
                      <w:szCs w:val="32"/>
                      <w:shd w:val="clear" w:color="auto" w:fill="00B050"/>
                    </w:rPr>
                  </w:pPr>
                </w:p>
              </w:tc>
              <w:tc>
                <w:tcPr>
                  <w:tcW w:w="907" w:type="dxa"/>
                  <w:shd w:val="clear" w:color="auto" w:fill="FFC000"/>
                  <w:vAlign w:val="center"/>
                </w:tcPr>
                <w:p w14:paraId="019595DD" w14:textId="77777777" w:rsidR="00BA1D8E" w:rsidRPr="00CF3C95" w:rsidRDefault="00BA1D8E" w:rsidP="005025D3">
                  <w:pPr>
                    <w:framePr w:hSpace="141" w:wrap="around" w:vAnchor="text" w:hAnchor="margin" w:xAlign="center" w:y="98"/>
                    <w:pBdr>
                      <w:top w:val="nil"/>
                      <w:left w:val="nil"/>
                      <w:bottom w:val="nil"/>
                      <w:right w:val="nil"/>
                      <w:between w:val="nil"/>
                    </w:pBdr>
                    <w:spacing w:after="0" w:line="240" w:lineRule="auto"/>
                    <w:jc w:val="center"/>
                    <w:rPr>
                      <w:rFonts w:ascii="Arial Narrow" w:eastAsia="Arial Narrow" w:hAnsi="Arial Narrow" w:cs="Arial Narrow"/>
                      <w:sz w:val="32"/>
                      <w:szCs w:val="32"/>
                      <w:shd w:val="clear" w:color="auto" w:fill="00B050"/>
                    </w:rPr>
                  </w:pPr>
                </w:p>
              </w:tc>
              <w:tc>
                <w:tcPr>
                  <w:tcW w:w="907" w:type="dxa"/>
                  <w:shd w:val="clear" w:color="auto" w:fill="FF0000"/>
                  <w:vAlign w:val="center"/>
                </w:tcPr>
                <w:p w14:paraId="62A2EAF7" w14:textId="77777777" w:rsidR="00BA1D8E" w:rsidRPr="00CF3C95" w:rsidRDefault="00BA1D8E" w:rsidP="005025D3">
                  <w:pPr>
                    <w:framePr w:hSpace="141" w:wrap="around" w:vAnchor="text" w:hAnchor="margin" w:xAlign="center" w:y="98"/>
                    <w:pBdr>
                      <w:top w:val="nil"/>
                      <w:left w:val="nil"/>
                      <w:bottom w:val="nil"/>
                      <w:right w:val="nil"/>
                      <w:between w:val="nil"/>
                    </w:pBdr>
                    <w:spacing w:after="0" w:line="240" w:lineRule="auto"/>
                    <w:jc w:val="center"/>
                    <w:rPr>
                      <w:rFonts w:ascii="Arial Narrow" w:eastAsia="Arial Narrow" w:hAnsi="Arial Narrow" w:cs="Arial Narrow"/>
                      <w:sz w:val="32"/>
                      <w:szCs w:val="32"/>
                      <w:shd w:val="clear" w:color="auto" w:fill="00B050"/>
                    </w:rPr>
                  </w:pPr>
                </w:p>
              </w:tc>
            </w:tr>
          </w:tbl>
          <w:p w14:paraId="36E125D1"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sz w:val="28"/>
                <w:szCs w:val="28"/>
              </w:rPr>
            </w:pPr>
            <w:r w:rsidRPr="00CF3C95">
              <w:rPr>
                <w:rFonts w:ascii="Arial Narrow" w:eastAsia="Arial Narrow" w:hAnsi="Arial Narrow" w:cs="Arial Narrow"/>
                <w:sz w:val="28"/>
                <w:szCs w:val="28"/>
              </w:rPr>
              <w:t>Un Peuple – Un But – Une Foi</w:t>
            </w:r>
          </w:p>
          <w:p w14:paraId="76748888" w14:textId="77777777" w:rsidR="00BA1D8E" w:rsidRPr="00CF3C95" w:rsidRDefault="00BA1D8E" w:rsidP="000C2E99">
            <w:pPr>
              <w:pBdr>
                <w:top w:val="nil"/>
                <w:left w:val="nil"/>
                <w:bottom w:val="nil"/>
                <w:right w:val="nil"/>
                <w:between w:val="nil"/>
              </w:pBdr>
              <w:spacing w:after="0" w:line="240" w:lineRule="auto"/>
              <w:jc w:val="center"/>
              <w:rPr>
                <w:rFonts w:ascii="Arial Narrow" w:eastAsia="Arial Narrow" w:hAnsi="Arial Narrow" w:cs="Arial Narrow"/>
                <w:sz w:val="32"/>
                <w:szCs w:val="32"/>
                <w:lang w:val="fr-SN"/>
              </w:rPr>
            </w:pPr>
            <w:r w:rsidRPr="00CF3C95">
              <w:rPr>
                <w:rFonts w:ascii="Arial Narrow" w:eastAsia="Arial Narrow" w:hAnsi="Arial Narrow" w:cs="Arial Narrow"/>
                <w:sz w:val="32"/>
                <w:szCs w:val="32"/>
                <w:lang w:val="fr-SN"/>
              </w:rPr>
              <w:t>-----------------</w:t>
            </w:r>
          </w:p>
        </w:tc>
      </w:tr>
    </w:tbl>
    <w:p w14:paraId="6B18A848" w14:textId="77777777" w:rsidR="00BA1D8E" w:rsidRPr="00CF3C95" w:rsidRDefault="00BA1D8E" w:rsidP="00BA1D8E">
      <w:pPr>
        <w:spacing w:after="0" w:line="240" w:lineRule="auto"/>
        <w:jc w:val="center"/>
        <w:rPr>
          <w:rFonts w:ascii="Arial Narrow" w:eastAsiaTheme="minorHAnsi" w:hAnsi="Arial Narrow"/>
          <w:b/>
          <w:sz w:val="32"/>
          <w:szCs w:val="32"/>
          <w:lang w:val="fr-SN"/>
        </w:rPr>
      </w:pPr>
      <w:r w:rsidRPr="00CF3C95">
        <w:rPr>
          <w:rFonts w:ascii="Arial Narrow" w:eastAsiaTheme="minorHAnsi" w:hAnsi="Arial Narrow"/>
          <w:b/>
          <w:noProof/>
          <w:sz w:val="32"/>
          <w:szCs w:val="32"/>
          <w:lang w:eastAsia="fr-FR"/>
        </w:rPr>
        <w:drawing>
          <wp:inline distT="0" distB="0" distL="0" distR="0" wp14:anchorId="42146BA3" wp14:editId="24721A5E">
            <wp:extent cx="1483637" cy="1440000"/>
            <wp:effectExtent l="0" t="0" r="254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a:extLst>
                        <a:ext uri="{28A0092B-C50C-407E-A947-70E740481C1C}">
                          <a14:useLocalDpi xmlns:a14="http://schemas.microsoft.com/office/drawing/2010/main" val="0"/>
                        </a:ext>
                      </a:extLst>
                    </a:blip>
                    <a:srcRect l="13680" t="-383" r="14990" b="-383"/>
                    <a:stretch>
                      <a:fillRect/>
                    </a:stretch>
                  </pic:blipFill>
                  <pic:spPr bwMode="auto">
                    <a:xfrm>
                      <a:off x="0" y="0"/>
                      <a:ext cx="1483637" cy="1440000"/>
                    </a:xfrm>
                    <a:prstGeom prst="rect">
                      <a:avLst/>
                    </a:prstGeom>
                    <a:noFill/>
                    <a:ln>
                      <a:noFill/>
                    </a:ln>
                  </pic:spPr>
                </pic:pic>
              </a:graphicData>
            </a:graphic>
          </wp:inline>
        </w:drawing>
      </w:r>
    </w:p>
    <w:p w14:paraId="2BFCD4C2" w14:textId="77777777" w:rsidR="00BA1D8E" w:rsidRPr="00CF3C95" w:rsidRDefault="00BA1D8E" w:rsidP="00BA1D8E">
      <w:pPr>
        <w:widowControl w:val="0"/>
        <w:tabs>
          <w:tab w:val="left" w:pos="360"/>
        </w:tabs>
        <w:autoSpaceDE w:val="0"/>
        <w:autoSpaceDN w:val="0"/>
        <w:adjustRightInd w:val="0"/>
        <w:spacing w:after="0" w:line="240" w:lineRule="auto"/>
        <w:rPr>
          <w:rFonts w:ascii="Arial Narrow" w:eastAsiaTheme="minorHAnsi" w:hAnsi="Arial Narrow"/>
          <w:b/>
          <w:bCs/>
          <w:spacing w:val="6"/>
          <w:sz w:val="32"/>
          <w:szCs w:val="32"/>
          <w:lang w:val="fr-SN"/>
        </w:rPr>
      </w:pPr>
    </w:p>
    <w:p w14:paraId="1D7AE108" w14:textId="77777777" w:rsidR="00BA1D8E" w:rsidRPr="00CF3C95" w:rsidRDefault="00BA1D8E" w:rsidP="00BA1D8E">
      <w:pPr>
        <w:widowControl w:val="0"/>
        <w:tabs>
          <w:tab w:val="left" w:pos="360"/>
        </w:tabs>
        <w:autoSpaceDE w:val="0"/>
        <w:autoSpaceDN w:val="0"/>
        <w:adjustRightInd w:val="0"/>
        <w:spacing w:after="0" w:line="240" w:lineRule="auto"/>
        <w:rPr>
          <w:rFonts w:ascii="Arial Narrow" w:eastAsiaTheme="minorHAnsi" w:hAnsi="Arial Narrow"/>
          <w:b/>
          <w:bCs/>
          <w:spacing w:val="6"/>
          <w:sz w:val="32"/>
          <w:szCs w:val="32"/>
          <w:lang w:val="fr-SN"/>
        </w:rPr>
      </w:pPr>
    </w:p>
    <w:p w14:paraId="0E17BF7C" w14:textId="77777777" w:rsidR="00BA1D8E" w:rsidRPr="00CF3C95" w:rsidRDefault="00BA1D8E" w:rsidP="00BA1D8E">
      <w:pPr>
        <w:widowControl w:val="0"/>
        <w:tabs>
          <w:tab w:val="left" w:pos="360"/>
        </w:tabs>
        <w:autoSpaceDE w:val="0"/>
        <w:autoSpaceDN w:val="0"/>
        <w:adjustRightInd w:val="0"/>
        <w:spacing w:after="0" w:line="240" w:lineRule="auto"/>
        <w:rPr>
          <w:rFonts w:ascii="Arial Narrow" w:eastAsiaTheme="minorHAnsi" w:hAnsi="Arial Narrow"/>
          <w:b/>
          <w:bCs/>
          <w:spacing w:val="6"/>
          <w:sz w:val="32"/>
          <w:szCs w:val="32"/>
          <w:lang w:val="fr-SN"/>
        </w:rPr>
      </w:pPr>
    </w:p>
    <w:p w14:paraId="4019A7C7" w14:textId="77777777" w:rsidR="00BA1D8E" w:rsidRPr="00CF3C95" w:rsidRDefault="00BA1D8E" w:rsidP="00BA1D8E">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Narrow" w:eastAsia="Times New Roman" w:hAnsi="Arial Narrow" w:cs="Times New Roman"/>
          <w:b/>
          <w:bCs/>
          <w:sz w:val="32"/>
          <w:szCs w:val="32"/>
          <w:lang w:eastAsia="fr-FR"/>
        </w:rPr>
      </w:pPr>
    </w:p>
    <w:p w14:paraId="4E562523" w14:textId="6B8635E4" w:rsidR="000B0FEE" w:rsidRPr="00CF3C95" w:rsidRDefault="000B0FEE" w:rsidP="000B0FEE">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Narrow" w:eastAsia="Times New Roman" w:hAnsi="Arial Narrow" w:cs="Times New Roman"/>
          <w:b/>
          <w:bCs/>
          <w:sz w:val="32"/>
          <w:szCs w:val="32"/>
          <w:u w:val="single"/>
          <w:lang w:eastAsia="fr-FR"/>
        </w:rPr>
      </w:pPr>
      <w:r w:rsidRPr="00CF3C95">
        <w:rPr>
          <w:rFonts w:ascii="Arial Narrow" w:eastAsia="Times New Roman" w:hAnsi="Arial Narrow" w:cs="Times New Roman"/>
          <w:b/>
          <w:bCs/>
          <w:sz w:val="32"/>
          <w:szCs w:val="32"/>
          <w:u w:val="single"/>
          <w:lang w:eastAsia="fr-FR"/>
        </w:rPr>
        <w:t xml:space="preserve">DISCOURS CLOTURE </w:t>
      </w:r>
    </w:p>
    <w:p w14:paraId="59DB879B" w14:textId="77777777" w:rsidR="000B0FEE" w:rsidRPr="00CF3C95" w:rsidRDefault="000B0FEE" w:rsidP="000B0FEE">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Narrow" w:eastAsia="Times New Roman" w:hAnsi="Arial Narrow" w:cs="Times New Roman"/>
          <w:b/>
          <w:bCs/>
          <w:sz w:val="32"/>
          <w:szCs w:val="32"/>
          <w:lang w:eastAsia="fr-FR"/>
        </w:rPr>
      </w:pPr>
      <w:r w:rsidRPr="00CF3C95">
        <w:rPr>
          <w:rFonts w:ascii="Arial Narrow" w:eastAsia="Times New Roman" w:hAnsi="Arial Narrow" w:cs="Times New Roman"/>
          <w:b/>
          <w:bCs/>
          <w:sz w:val="32"/>
          <w:szCs w:val="32"/>
          <w:lang w:eastAsia="fr-FR"/>
        </w:rPr>
        <w:t>ATELIER DE FORMATION ET D’APPROPRIATION DES DOCUMENTS STANDARDS RELATIFS AU PARTENARIAT PUBLIC-PRIVE A L’INTENTION DES CADRES DU CABINET DU PREMIER MINISTRE ET DES SERVICES RELEVANT DE LA PRIMATURE.</w:t>
      </w:r>
    </w:p>
    <w:p w14:paraId="063116BE" w14:textId="77777777" w:rsidR="00BA1D8E" w:rsidRPr="00CF3C95" w:rsidRDefault="00BA1D8E" w:rsidP="00BA1D8E">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Narrow" w:eastAsia="Times New Roman" w:hAnsi="Arial Narrow" w:cs="Times New Roman"/>
          <w:b/>
          <w:bCs/>
          <w:sz w:val="32"/>
          <w:szCs w:val="32"/>
          <w:lang w:eastAsia="fr-FR"/>
        </w:rPr>
      </w:pPr>
    </w:p>
    <w:p w14:paraId="2442209C" w14:textId="77777777" w:rsidR="00BA1D8E" w:rsidRPr="00CF3C95" w:rsidRDefault="00BA1D8E" w:rsidP="00BA1D8E">
      <w:pPr>
        <w:spacing w:after="0" w:line="240" w:lineRule="auto"/>
        <w:rPr>
          <w:rFonts w:ascii="Arial Narrow" w:eastAsiaTheme="minorHAnsi" w:hAnsi="Arial Narrow" w:cstheme="minorBidi"/>
          <w:sz w:val="32"/>
          <w:szCs w:val="32"/>
          <w:lang w:val="fr-SN"/>
        </w:rPr>
      </w:pPr>
    </w:p>
    <w:p w14:paraId="17E9D33F" w14:textId="77777777" w:rsidR="00BA1D8E" w:rsidRPr="00CF3C95" w:rsidRDefault="00BA1D8E" w:rsidP="00BA1D8E">
      <w:pPr>
        <w:spacing w:after="0"/>
        <w:rPr>
          <w:rFonts w:ascii="Arial Narrow" w:hAnsi="Arial Narrow"/>
          <w:sz w:val="32"/>
          <w:szCs w:val="32"/>
        </w:rPr>
      </w:pPr>
    </w:p>
    <w:p w14:paraId="0059D1CF" w14:textId="77777777" w:rsidR="00BA1D8E" w:rsidRPr="00CF3C95" w:rsidRDefault="00BA1D8E" w:rsidP="00BA1D8E">
      <w:pPr>
        <w:spacing w:after="0"/>
        <w:jc w:val="center"/>
        <w:rPr>
          <w:rFonts w:ascii="Arial Narrow" w:hAnsi="Arial Narrow"/>
          <w:b/>
          <w:sz w:val="32"/>
          <w:szCs w:val="32"/>
        </w:rPr>
      </w:pPr>
    </w:p>
    <w:p w14:paraId="10D2B557" w14:textId="77777777" w:rsidR="00BA1D8E" w:rsidRPr="00CF3C95" w:rsidRDefault="00BA1D8E" w:rsidP="00BA1D8E">
      <w:pPr>
        <w:spacing w:after="0"/>
        <w:jc w:val="center"/>
        <w:rPr>
          <w:rFonts w:ascii="Arial Narrow" w:hAnsi="Arial Narrow"/>
          <w:b/>
          <w:sz w:val="32"/>
          <w:szCs w:val="32"/>
        </w:rPr>
      </w:pPr>
    </w:p>
    <w:p w14:paraId="059475C6" w14:textId="77777777" w:rsidR="00ED2C0C" w:rsidRPr="00CF3C95" w:rsidRDefault="00ED2C0C" w:rsidP="00BA1D8E">
      <w:pPr>
        <w:spacing w:after="0"/>
        <w:jc w:val="center"/>
        <w:rPr>
          <w:rFonts w:ascii="Arial Narrow" w:hAnsi="Arial Narrow"/>
          <w:b/>
          <w:i/>
          <w:sz w:val="32"/>
          <w:szCs w:val="32"/>
        </w:rPr>
      </w:pPr>
    </w:p>
    <w:p w14:paraId="0AB405A5" w14:textId="77777777" w:rsidR="00ED2C0C" w:rsidRPr="00CF3C95" w:rsidRDefault="00ED2C0C" w:rsidP="00BA1D8E">
      <w:pPr>
        <w:spacing w:after="0"/>
        <w:jc w:val="center"/>
        <w:rPr>
          <w:rFonts w:ascii="Arial Narrow" w:hAnsi="Arial Narrow"/>
          <w:b/>
          <w:i/>
          <w:sz w:val="32"/>
          <w:szCs w:val="32"/>
        </w:rPr>
      </w:pPr>
    </w:p>
    <w:p w14:paraId="12B54079" w14:textId="77777777" w:rsidR="00ED2C0C" w:rsidRPr="00CF3C95" w:rsidRDefault="00ED2C0C" w:rsidP="00BA1D8E">
      <w:pPr>
        <w:spacing w:after="0"/>
        <w:jc w:val="center"/>
        <w:rPr>
          <w:rFonts w:ascii="Arial Narrow" w:hAnsi="Arial Narrow"/>
          <w:b/>
          <w:i/>
          <w:sz w:val="32"/>
          <w:szCs w:val="32"/>
        </w:rPr>
      </w:pPr>
    </w:p>
    <w:p w14:paraId="4B7DBDFA" w14:textId="77777777" w:rsidR="00ED2C0C" w:rsidRPr="00CF3C95" w:rsidRDefault="00ED2C0C" w:rsidP="00BA1D8E">
      <w:pPr>
        <w:spacing w:after="0"/>
        <w:jc w:val="center"/>
        <w:rPr>
          <w:rFonts w:ascii="Arial Narrow" w:hAnsi="Arial Narrow"/>
          <w:b/>
          <w:i/>
          <w:sz w:val="32"/>
          <w:szCs w:val="32"/>
        </w:rPr>
      </w:pPr>
    </w:p>
    <w:p w14:paraId="10CC22DD" w14:textId="77777777" w:rsidR="00ED2C0C" w:rsidRPr="00CF3C95" w:rsidRDefault="00ED2C0C" w:rsidP="00BA1D8E">
      <w:pPr>
        <w:spacing w:after="0"/>
        <w:jc w:val="center"/>
        <w:rPr>
          <w:rFonts w:ascii="Arial Narrow" w:hAnsi="Arial Narrow"/>
          <w:b/>
          <w:i/>
          <w:sz w:val="32"/>
          <w:szCs w:val="32"/>
        </w:rPr>
      </w:pPr>
    </w:p>
    <w:p w14:paraId="0CE4D61E" w14:textId="77777777" w:rsidR="00ED2C0C" w:rsidRDefault="00ED2C0C" w:rsidP="00BA1D8E">
      <w:pPr>
        <w:spacing w:after="0"/>
        <w:jc w:val="center"/>
        <w:rPr>
          <w:rFonts w:ascii="Arial Narrow" w:hAnsi="Arial Narrow"/>
          <w:b/>
          <w:i/>
          <w:sz w:val="32"/>
          <w:szCs w:val="32"/>
        </w:rPr>
      </w:pPr>
    </w:p>
    <w:p w14:paraId="50035980" w14:textId="77777777" w:rsidR="00CF3C95" w:rsidRPr="00CF3C95" w:rsidRDefault="00CF3C95" w:rsidP="00BA1D8E">
      <w:pPr>
        <w:spacing w:after="0"/>
        <w:jc w:val="center"/>
        <w:rPr>
          <w:rFonts w:ascii="Arial Narrow" w:hAnsi="Arial Narrow"/>
          <w:b/>
          <w:i/>
          <w:sz w:val="32"/>
          <w:szCs w:val="32"/>
        </w:rPr>
      </w:pPr>
    </w:p>
    <w:p w14:paraId="7E83747D" w14:textId="3D411B8A" w:rsidR="00BA1D8E" w:rsidRPr="00CF3C95" w:rsidRDefault="00ED2C0C" w:rsidP="00BA1D8E">
      <w:pPr>
        <w:spacing w:after="0"/>
        <w:jc w:val="center"/>
        <w:rPr>
          <w:rFonts w:ascii="Arial Narrow" w:hAnsi="Arial Narrow"/>
          <w:b/>
          <w:i/>
          <w:sz w:val="32"/>
          <w:szCs w:val="32"/>
        </w:rPr>
      </w:pPr>
      <w:r w:rsidRPr="00CF3C95">
        <w:rPr>
          <w:rFonts w:ascii="Arial Narrow" w:hAnsi="Arial Narrow"/>
          <w:b/>
          <w:i/>
          <w:sz w:val="32"/>
          <w:szCs w:val="32"/>
        </w:rPr>
        <w:t>Primature</w:t>
      </w:r>
      <w:r w:rsidR="003E4A68" w:rsidRPr="00CF3C95">
        <w:rPr>
          <w:rFonts w:ascii="Arial Narrow" w:hAnsi="Arial Narrow"/>
          <w:b/>
          <w:i/>
          <w:sz w:val="32"/>
          <w:szCs w:val="32"/>
        </w:rPr>
        <w:t>, le</w:t>
      </w:r>
      <w:r w:rsidR="00BA1D8E" w:rsidRPr="00CF3C95">
        <w:rPr>
          <w:rFonts w:ascii="Arial Narrow" w:hAnsi="Arial Narrow"/>
          <w:b/>
          <w:i/>
          <w:sz w:val="32"/>
          <w:szCs w:val="32"/>
        </w:rPr>
        <w:t xml:space="preserve"> </w:t>
      </w:r>
      <w:r w:rsidRPr="00CF3C95">
        <w:rPr>
          <w:rFonts w:ascii="Arial Narrow" w:hAnsi="Arial Narrow"/>
          <w:b/>
          <w:i/>
          <w:sz w:val="32"/>
          <w:szCs w:val="32"/>
        </w:rPr>
        <w:t>2</w:t>
      </w:r>
      <w:r w:rsidR="000B0FEE" w:rsidRPr="00CF3C95">
        <w:rPr>
          <w:rFonts w:ascii="Arial Narrow" w:hAnsi="Arial Narrow"/>
          <w:b/>
          <w:i/>
          <w:sz w:val="32"/>
          <w:szCs w:val="32"/>
        </w:rPr>
        <w:t xml:space="preserve">1 août </w:t>
      </w:r>
      <w:r w:rsidR="00BA1D8E" w:rsidRPr="00CF3C95">
        <w:rPr>
          <w:rFonts w:ascii="Arial Narrow" w:hAnsi="Arial Narrow"/>
          <w:b/>
          <w:i/>
          <w:sz w:val="32"/>
          <w:szCs w:val="32"/>
        </w:rPr>
        <w:t>202</w:t>
      </w:r>
      <w:r w:rsidR="000B0FEE" w:rsidRPr="00CF3C95">
        <w:rPr>
          <w:rFonts w:ascii="Arial Narrow" w:hAnsi="Arial Narrow"/>
          <w:b/>
          <w:i/>
          <w:sz w:val="32"/>
          <w:szCs w:val="32"/>
        </w:rPr>
        <w:t>6</w:t>
      </w:r>
    </w:p>
    <w:p w14:paraId="1418DC3A" w14:textId="77777777" w:rsidR="00BA1D8E" w:rsidRPr="00CF3C95" w:rsidRDefault="00BA1D8E" w:rsidP="00BA1D8E">
      <w:pPr>
        <w:spacing w:after="0"/>
        <w:jc w:val="center"/>
        <w:rPr>
          <w:rFonts w:ascii="Arial Narrow" w:hAnsi="Arial Narrow"/>
          <w:b/>
          <w:sz w:val="32"/>
          <w:szCs w:val="32"/>
        </w:rPr>
      </w:pPr>
    </w:p>
    <w:p w14:paraId="6DB462DC" w14:textId="77777777" w:rsidR="00890D52" w:rsidRDefault="00890D52">
      <w:pPr>
        <w:spacing w:after="160" w:line="259" w:lineRule="auto"/>
        <w:rPr>
          <w:rFonts w:ascii="Arial Narrow" w:eastAsia="Times New Roman" w:hAnsi="Arial Narrow" w:cs="Times New Roman"/>
          <w:b/>
          <w:sz w:val="32"/>
          <w:szCs w:val="32"/>
          <w:lang w:eastAsia="fr-FR"/>
        </w:rPr>
      </w:pPr>
      <w:r>
        <w:rPr>
          <w:rFonts w:ascii="Arial Narrow" w:hAnsi="Arial Narrow"/>
          <w:b/>
          <w:sz w:val="32"/>
          <w:szCs w:val="32"/>
        </w:rPr>
        <w:br w:type="page"/>
      </w:r>
    </w:p>
    <w:p w14:paraId="05CA6044" w14:textId="249470B4" w:rsidR="000B0FE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lastRenderedPageBreak/>
        <w:t>Monsieur le Conseiller spécial du Premier ministre ;</w:t>
      </w:r>
    </w:p>
    <w:p w14:paraId="3FDBD018" w14:textId="77777777" w:rsidR="000B0FEE" w:rsidRPr="00445F34" w:rsidRDefault="000B0FEE" w:rsidP="009453F5">
      <w:pPr>
        <w:pStyle w:val="Paragraphedeliste"/>
        <w:numPr>
          <w:ilvl w:val="0"/>
          <w:numId w:val="5"/>
        </w:numPr>
        <w:spacing w:before="240" w:after="240"/>
        <w:jc w:val="both"/>
        <w:rPr>
          <w:rFonts w:ascii="Arial Narrow" w:hAnsi="Arial Narrow"/>
          <w:b/>
          <w:sz w:val="31"/>
          <w:szCs w:val="31"/>
        </w:rPr>
      </w:pPr>
      <w:r w:rsidRPr="00445F34">
        <w:rPr>
          <w:rFonts w:ascii="Arial Narrow" w:hAnsi="Arial Narrow"/>
          <w:b/>
          <w:sz w:val="31"/>
          <w:szCs w:val="31"/>
        </w:rPr>
        <w:t>Monsieur le Coordinateur de l’Unité de Partenariat Public-Privé ;</w:t>
      </w:r>
    </w:p>
    <w:p w14:paraId="6ECAF5D1" w14:textId="77777777" w:rsidR="000B0FE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Monsieur le Chef du Cabinet de Défense du Premier ministre ;</w:t>
      </w:r>
    </w:p>
    <w:p w14:paraId="7B454F9A" w14:textId="77777777" w:rsidR="000B0FEE" w:rsidRPr="00445F34" w:rsidRDefault="000B0FEE" w:rsidP="009453F5">
      <w:pPr>
        <w:pStyle w:val="Paragraphedeliste"/>
        <w:numPr>
          <w:ilvl w:val="0"/>
          <w:numId w:val="5"/>
        </w:numPr>
        <w:spacing w:before="240"/>
        <w:jc w:val="both"/>
        <w:rPr>
          <w:rFonts w:ascii="Arial Narrow" w:hAnsi="Arial Narrow"/>
          <w:b/>
          <w:sz w:val="31"/>
          <w:szCs w:val="31"/>
        </w:rPr>
      </w:pPr>
      <w:bookmarkStart w:id="0" w:name="_Hlk231103992"/>
      <w:r w:rsidRPr="00445F34">
        <w:rPr>
          <w:rFonts w:ascii="Arial Narrow" w:hAnsi="Arial Narrow"/>
          <w:b/>
          <w:sz w:val="31"/>
          <w:szCs w:val="31"/>
        </w:rPr>
        <w:t xml:space="preserve">Monsieur le Chef de </w:t>
      </w:r>
      <w:bookmarkStart w:id="1" w:name="_Hlk231105197"/>
      <w:r w:rsidRPr="00445F34">
        <w:rPr>
          <w:rFonts w:ascii="Arial Narrow" w:hAnsi="Arial Narrow"/>
          <w:b/>
          <w:sz w:val="31"/>
          <w:szCs w:val="31"/>
        </w:rPr>
        <w:t>Cabinet, par intérim, du Premier ministre </w:t>
      </w:r>
      <w:bookmarkEnd w:id="1"/>
      <w:r w:rsidRPr="00445F34">
        <w:rPr>
          <w:rFonts w:ascii="Arial Narrow" w:hAnsi="Arial Narrow"/>
          <w:b/>
          <w:sz w:val="31"/>
          <w:szCs w:val="31"/>
        </w:rPr>
        <w:t>;</w:t>
      </w:r>
    </w:p>
    <w:bookmarkEnd w:id="0"/>
    <w:p w14:paraId="2D0BD0BD" w14:textId="3718AFE8" w:rsidR="000B0FE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Mesdames, Messieurs les Chefs de Cellules ;</w:t>
      </w:r>
    </w:p>
    <w:p w14:paraId="3953BE00" w14:textId="77777777" w:rsidR="000B0FE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Mesdames, Messieurs les membres du Cabinet du Premier ministre ;</w:t>
      </w:r>
    </w:p>
    <w:p w14:paraId="5CACC995" w14:textId="77777777" w:rsidR="000B0FEE" w:rsidRPr="00445F34" w:rsidRDefault="000B0FEE" w:rsidP="009453F5">
      <w:pPr>
        <w:pStyle w:val="Paragraphedeliste"/>
        <w:numPr>
          <w:ilvl w:val="0"/>
          <w:numId w:val="5"/>
        </w:numPr>
        <w:spacing w:before="240"/>
        <w:jc w:val="both"/>
        <w:rPr>
          <w:rFonts w:ascii="Arial Narrow" w:hAnsi="Arial Narrow"/>
          <w:b/>
          <w:sz w:val="31"/>
          <w:szCs w:val="31"/>
        </w:rPr>
      </w:pPr>
      <w:bookmarkStart w:id="2" w:name="_Hlk231104086"/>
      <w:r w:rsidRPr="00445F34">
        <w:rPr>
          <w:rFonts w:ascii="Arial Narrow" w:hAnsi="Arial Narrow"/>
          <w:b/>
          <w:sz w:val="31"/>
          <w:szCs w:val="31"/>
        </w:rPr>
        <w:t>Mesdames, Messieurs les représentants du Cabinet du Ministre Délégué auprès du Premier ministre, chargé des Réformes politiques et du Soutien au Processus électoral ;</w:t>
      </w:r>
    </w:p>
    <w:p w14:paraId="6BBE532F" w14:textId="2CA02E1A" w:rsidR="000B0FEE" w:rsidRPr="00445F34" w:rsidRDefault="000B0FEE" w:rsidP="009453F5">
      <w:pPr>
        <w:pStyle w:val="Paragraphedeliste"/>
        <w:numPr>
          <w:ilvl w:val="0"/>
          <w:numId w:val="5"/>
        </w:numPr>
        <w:spacing w:before="240" w:after="240"/>
        <w:jc w:val="both"/>
        <w:rPr>
          <w:rFonts w:ascii="Arial Narrow" w:hAnsi="Arial Narrow"/>
          <w:b/>
          <w:sz w:val="31"/>
          <w:szCs w:val="31"/>
        </w:rPr>
      </w:pPr>
      <w:r w:rsidRPr="00445F34">
        <w:rPr>
          <w:rFonts w:ascii="Arial Narrow" w:hAnsi="Arial Narrow"/>
          <w:b/>
          <w:sz w:val="31"/>
          <w:szCs w:val="31"/>
        </w:rPr>
        <w:t>Mesdames</w:t>
      </w:r>
      <w:r w:rsidR="009453F5">
        <w:rPr>
          <w:rFonts w:ascii="Arial Narrow" w:hAnsi="Arial Narrow"/>
          <w:b/>
          <w:sz w:val="31"/>
          <w:szCs w:val="31"/>
        </w:rPr>
        <w:t>,</w:t>
      </w:r>
      <w:r w:rsidRPr="00445F34">
        <w:rPr>
          <w:rFonts w:ascii="Arial Narrow" w:hAnsi="Arial Narrow"/>
          <w:b/>
          <w:sz w:val="31"/>
          <w:szCs w:val="31"/>
        </w:rPr>
        <w:t xml:space="preserve"> Messieurs les représentants du Secrétariat Général du Gouvernement ;</w:t>
      </w:r>
    </w:p>
    <w:p w14:paraId="7F8A2E27" w14:textId="77777777" w:rsidR="000B0FEE" w:rsidRPr="00445F34" w:rsidRDefault="000B0FEE" w:rsidP="009453F5">
      <w:pPr>
        <w:pStyle w:val="Paragraphedeliste"/>
        <w:numPr>
          <w:ilvl w:val="0"/>
          <w:numId w:val="5"/>
        </w:numPr>
        <w:jc w:val="both"/>
        <w:rPr>
          <w:rFonts w:ascii="Arial Narrow" w:hAnsi="Arial Narrow"/>
          <w:b/>
          <w:sz w:val="31"/>
          <w:szCs w:val="31"/>
        </w:rPr>
      </w:pPr>
      <w:r w:rsidRPr="00445F34">
        <w:rPr>
          <w:rFonts w:ascii="Arial Narrow" w:hAnsi="Arial Narrow"/>
          <w:b/>
          <w:sz w:val="31"/>
          <w:szCs w:val="31"/>
        </w:rPr>
        <w:t>Mesdames, Messieurs les Chefs des services relevant de la Primature ;</w:t>
      </w:r>
    </w:p>
    <w:bookmarkEnd w:id="2"/>
    <w:p w14:paraId="354CB1B6" w14:textId="74742329" w:rsidR="000B0FEE" w:rsidRPr="00445F34" w:rsidRDefault="009453F5"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 xml:space="preserve">Chers </w:t>
      </w:r>
      <w:r>
        <w:rPr>
          <w:rFonts w:ascii="Arial Narrow" w:hAnsi="Arial Narrow"/>
          <w:b/>
          <w:sz w:val="31"/>
          <w:szCs w:val="31"/>
        </w:rPr>
        <w:t xml:space="preserve">experts - </w:t>
      </w:r>
      <w:r w:rsidR="000B0FEE" w:rsidRPr="00445F34">
        <w:rPr>
          <w:rFonts w:ascii="Arial Narrow" w:hAnsi="Arial Narrow"/>
          <w:b/>
          <w:sz w:val="31"/>
          <w:szCs w:val="31"/>
        </w:rPr>
        <w:t>formateurs ;</w:t>
      </w:r>
    </w:p>
    <w:p w14:paraId="5A4A53C7" w14:textId="77777777" w:rsidR="000B0FE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Distingués invités ;</w:t>
      </w:r>
    </w:p>
    <w:p w14:paraId="5449B9C4" w14:textId="7958C386" w:rsidR="00BA1D8E" w:rsidRPr="00445F34" w:rsidRDefault="000B0FEE" w:rsidP="009453F5">
      <w:pPr>
        <w:pStyle w:val="Paragraphedeliste"/>
        <w:numPr>
          <w:ilvl w:val="0"/>
          <w:numId w:val="5"/>
        </w:numPr>
        <w:spacing w:before="240"/>
        <w:jc w:val="both"/>
        <w:rPr>
          <w:rFonts w:ascii="Arial Narrow" w:hAnsi="Arial Narrow"/>
          <w:b/>
          <w:sz w:val="31"/>
          <w:szCs w:val="31"/>
        </w:rPr>
      </w:pPr>
      <w:r w:rsidRPr="00445F34">
        <w:rPr>
          <w:rFonts w:ascii="Arial Narrow" w:hAnsi="Arial Narrow"/>
          <w:b/>
          <w:sz w:val="31"/>
          <w:szCs w:val="31"/>
        </w:rPr>
        <w:t>Mesdames, Messieurs,</w:t>
      </w:r>
    </w:p>
    <w:p w14:paraId="2711CFDB" w14:textId="77777777" w:rsidR="002A5094" w:rsidRPr="00445F34" w:rsidRDefault="002A5094" w:rsidP="00BA1D8E">
      <w:pPr>
        <w:spacing w:after="0" w:line="240" w:lineRule="auto"/>
        <w:jc w:val="both"/>
        <w:rPr>
          <w:rFonts w:ascii="Arial Narrow" w:eastAsia="Times New Roman" w:hAnsi="Arial Narrow" w:cs="Times New Roman"/>
          <w:sz w:val="31"/>
          <w:szCs w:val="31"/>
          <w:lang w:eastAsia="fr-FR"/>
        </w:rPr>
      </w:pPr>
    </w:p>
    <w:p w14:paraId="6680C285" w14:textId="398C9B6A" w:rsidR="00FA0F61" w:rsidRPr="00445F34" w:rsidRDefault="005025D3" w:rsidP="00FA0F61">
      <w:pPr>
        <w:spacing w:after="0" w:line="240" w:lineRule="auto"/>
        <w:jc w:val="both"/>
        <w:rPr>
          <w:rFonts w:ascii="Arial Narrow" w:hAnsi="Arial Narrow"/>
          <w:sz w:val="31"/>
          <w:szCs w:val="31"/>
        </w:rPr>
      </w:pPr>
      <w:r w:rsidRPr="00445F34">
        <w:rPr>
          <w:rFonts w:ascii="Arial Narrow" w:hAnsi="Arial Narrow"/>
          <w:sz w:val="31"/>
          <w:szCs w:val="31"/>
        </w:rPr>
        <w:t>Nous</w:t>
      </w:r>
      <w:r>
        <w:rPr>
          <w:rFonts w:ascii="Arial Narrow" w:hAnsi="Arial Narrow"/>
          <w:sz w:val="31"/>
          <w:szCs w:val="31"/>
        </w:rPr>
        <w:t xml:space="preserve"> voici réunis, a</w:t>
      </w:r>
      <w:r w:rsidR="00FA0F61" w:rsidRPr="00445F34">
        <w:rPr>
          <w:rFonts w:ascii="Arial Narrow" w:hAnsi="Arial Narrow"/>
          <w:sz w:val="31"/>
          <w:szCs w:val="31"/>
        </w:rPr>
        <w:t>u terme de cinq jours d’échanges, de partage d’expériences et d’apprentissage, pour marquer</w:t>
      </w:r>
      <w:r>
        <w:rPr>
          <w:rFonts w:ascii="Arial Narrow" w:hAnsi="Arial Narrow"/>
          <w:sz w:val="31"/>
          <w:szCs w:val="31"/>
        </w:rPr>
        <w:t>,</w:t>
      </w:r>
      <w:r w:rsidR="00FA0F61" w:rsidRPr="00445F34">
        <w:rPr>
          <w:rFonts w:ascii="Arial Narrow" w:hAnsi="Arial Narrow"/>
          <w:sz w:val="31"/>
          <w:szCs w:val="31"/>
        </w:rPr>
        <w:t xml:space="preserve"> la clôture de l’atelier de formation et d’appropriation des documents standards relatifs au Partenariat Public-Privé, organisé à l’intention des cadres du Cabinet du Premier ministre et des services relevant de la Primature.</w:t>
      </w:r>
    </w:p>
    <w:p w14:paraId="13D30C24" w14:textId="77777777" w:rsidR="00445F34" w:rsidRPr="00445F34" w:rsidRDefault="00445F34" w:rsidP="00FA0F61">
      <w:pPr>
        <w:spacing w:after="0" w:line="240" w:lineRule="auto"/>
        <w:jc w:val="both"/>
        <w:rPr>
          <w:rFonts w:ascii="Arial Narrow" w:hAnsi="Arial Narrow"/>
          <w:sz w:val="31"/>
          <w:szCs w:val="31"/>
        </w:rPr>
      </w:pPr>
    </w:p>
    <w:p w14:paraId="533A25B7" w14:textId="2B8112B0" w:rsidR="00FA0F61" w:rsidRDefault="009453F5" w:rsidP="00FA0F61">
      <w:pPr>
        <w:spacing w:after="0" w:line="240" w:lineRule="auto"/>
        <w:jc w:val="both"/>
        <w:rPr>
          <w:rFonts w:ascii="Arial Narrow" w:hAnsi="Arial Narrow"/>
          <w:sz w:val="31"/>
          <w:szCs w:val="31"/>
        </w:rPr>
      </w:pPr>
      <w:r w:rsidRPr="009453F5">
        <w:rPr>
          <w:rFonts w:ascii="Arial Narrow" w:hAnsi="Arial Narrow"/>
          <w:sz w:val="31"/>
          <w:szCs w:val="31"/>
        </w:rPr>
        <w:t>Comme vous avez pu le constater tout au long de vos travaux, le Partenariat Public-Privé constitue un instrument important pour la mobilisation des investissements et la réalisation de projets structurants. Toutefois, son efficacité est étroitement liée à la rigueur avec laquelle les projets sont préparés, évalués, négociés et suivis. Sa réussite repose ainsi autant sur la qualité et la pertinence des projets que sur la compétence et le professionnalisme des femmes et des hommes chargés de les instruire et d’en assurer le suiv</w:t>
      </w:r>
      <w:r>
        <w:rPr>
          <w:rFonts w:ascii="Arial Narrow" w:hAnsi="Arial Narrow"/>
          <w:sz w:val="31"/>
          <w:szCs w:val="31"/>
        </w:rPr>
        <w:t xml:space="preserve">i. </w:t>
      </w:r>
    </w:p>
    <w:p w14:paraId="2AB84405" w14:textId="77777777" w:rsidR="009453F5" w:rsidRPr="00445F34" w:rsidRDefault="009453F5" w:rsidP="00FA0F61">
      <w:pPr>
        <w:spacing w:after="0" w:line="240" w:lineRule="auto"/>
        <w:jc w:val="both"/>
        <w:rPr>
          <w:rFonts w:ascii="Arial Narrow" w:hAnsi="Arial Narrow"/>
          <w:sz w:val="31"/>
          <w:szCs w:val="31"/>
        </w:rPr>
      </w:pPr>
    </w:p>
    <w:p w14:paraId="531F6195" w14:textId="62A14C20" w:rsidR="00FA0F61" w:rsidRPr="00FA0F61" w:rsidRDefault="00FA0F61" w:rsidP="00FA0F61">
      <w:pPr>
        <w:spacing w:after="0" w:line="240" w:lineRule="auto"/>
        <w:jc w:val="both"/>
        <w:rPr>
          <w:rFonts w:ascii="Arial Narrow" w:hAnsi="Arial Narrow"/>
          <w:sz w:val="31"/>
          <w:szCs w:val="31"/>
        </w:rPr>
      </w:pPr>
      <w:r w:rsidRPr="00FA0F61">
        <w:rPr>
          <w:rFonts w:ascii="Arial Narrow" w:hAnsi="Arial Narrow"/>
          <w:sz w:val="31"/>
          <w:szCs w:val="31"/>
        </w:rPr>
        <w:t>C’est tout le sens de l’atelier qui s’achève aujourd’hui.</w:t>
      </w:r>
    </w:p>
    <w:p w14:paraId="68C2B9B8" w14:textId="77777777" w:rsidR="00CF3C95" w:rsidRDefault="00CF3C95" w:rsidP="00CF3C95">
      <w:pPr>
        <w:spacing w:after="0" w:line="240" w:lineRule="auto"/>
        <w:jc w:val="both"/>
        <w:rPr>
          <w:rFonts w:ascii="Arial Narrow" w:hAnsi="Arial Narrow"/>
          <w:sz w:val="31"/>
          <w:szCs w:val="31"/>
        </w:rPr>
      </w:pPr>
    </w:p>
    <w:p w14:paraId="0F1144DE" w14:textId="77777777" w:rsidR="009453F5" w:rsidRPr="00445F34" w:rsidRDefault="009453F5" w:rsidP="00CF3C95">
      <w:pPr>
        <w:spacing w:after="0" w:line="240" w:lineRule="auto"/>
        <w:jc w:val="both"/>
        <w:rPr>
          <w:rFonts w:ascii="Arial Narrow" w:hAnsi="Arial Narrow"/>
          <w:sz w:val="31"/>
          <w:szCs w:val="31"/>
        </w:rPr>
      </w:pPr>
    </w:p>
    <w:p w14:paraId="6CCAF927" w14:textId="7DBF10CA" w:rsidR="00FA0F61" w:rsidRPr="00445F34" w:rsidRDefault="00F95A99" w:rsidP="00CF3C95">
      <w:pPr>
        <w:spacing w:after="0" w:line="240" w:lineRule="auto"/>
        <w:jc w:val="both"/>
        <w:rPr>
          <w:rFonts w:ascii="Arial Narrow" w:hAnsi="Arial Narrow"/>
          <w:sz w:val="31"/>
          <w:szCs w:val="31"/>
        </w:rPr>
      </w:pPr>
      <w:r w:rsidRPr="00445F34">
        <w:rPr>
          <w:rFonts w:ascii="Arial Narrow" w:hAnsi="Arial Narrow"/>
          <w:sz w:val="31"/>
          <w:szCs w:val="31"/>
        </w:rPr>
        <w:t>Au nom du Premier ministre, Chef du Gouvernement, Son Excellence</w:t>
      </w:r>
      <w:r w:rsidR="00651B83">
        <w:rPr>
          <w:rFonts w:ascii="Arial Narrow" w:hAnsi="Arial Narrow"/>
          <w:sz w:val="31"/>
          <w:szCs w:val="31"/>
        </w:rPr>
        <w:t>,</w:t>
      </w:r>
      <w:r w:rsidRPr="00445F34">
        <w:rPr>
          <w:rFonts w:ascii="Arial Narrow" w:hAnsi="Arial Narrow"/>
          <w:sz w:val="31"/>
          <w:szCs w:val="31"/>
        </w:rPr>
        <w:t xml:space="preserve"> le Général de Division, Docteur Abdoulaye MAÏGA, je voudrais vous adresser mes chaleureuses félicitations pour votre participation active aux travaux et saluer l’engagement de l’ensemble des acteurs ayant contribué à la réussite de cette importante activité.</w:t>
      </w:r>
    </w:p>
    <w:p w14:paraId="44EBF8A9" w14:textId="77777777" w:rsidR="00FA0F61" w:rsidRPr="00445F34" w:rsidRDefault="00FA0F61" w:rsidP="00CF3C95">
      <w:pPr>
        <w:spacing w:after="0" w:line="240" w:lineRule="auto"/>
        <w:jc w:val="both"/>
        <w:rPr>
          <w:rFonts w:ascii="Arial Narrow" w:hAnsi="Arial Narrow"/>
          <w:sz w:val="31"/>
          <w:szCs w:val="31"/>
        </w:rPr>
      </w:pPr>
    </w:p>
    <w:p w14:paraId="3FCCAF58" w14:textId="3351C98D" w:rsidR="00F95A99" w:rsidRPr="00445F34" w:rsidRDefault="00F95A99" w:rsidP="00CF3C95">
      <w:pPr>
        <w:spacing w:after="0" w:line="240" w:lineRule="auto"/>
        <w:jc w:val="both"/>
        <w:rPr>
          <w:rFonts w:ascii="Arial Narrow" w:hAnsi="Arial Narrow"/>
          <w:b/>
          <w:bCs/>
          <w:sz w:val="31"/>
          <w:szCs w:val="31"/>
        </w:rPr>
      </w:pPr>
      <w:r w:rsidRPr="00445F34">
        <w:rPr>
          <w:rFonts w:ascii="Arial Narrow" w:hAnsi="Arial Narrow"/>
          <w:b/>
          <w:bCs/>
          <w:sz w:val="31"/>
          <w:szCs w:val="31"/>
        </w:rPr>
        <w:t>Chers participants</w:t>
      </w:r>
    </w:p>
    <w:p w14:paraId="22683877" w14:textId="5750A217" w:rsidR="00F95A99" w:rsidRPr="00445F34" w:rsidRDefault="00F95A99" w:rsidP="00CF3C95">
      <w:pPr>
        <w:spacing w:after="0" w:line="240" w:lineRule="auto"/>
        <w:jc w:val="both"/>
        <w:rPr>
          <w:rFonts w:ascii="Arial Narrow" w:hAnsi="Arial Narrow"/>
          <w:b/>
          <w:bCs/>
          <w:sz w:val="31"/>
          <w:szCs w:val="31"/>
        </w:rPr>
      </w:pPr>
      <w:r w:rsidRPr="00445F34">
        <w:rPr>
          <w:rFonts w:ascii="Arial Narrow" w:hAnsi="Arial Narrow"/>
          <w:b/>
          <w:bCs/>
          <w:sz w:val="31"/>
          <w:szCs w:val="31"/>
        </w:rPr>
        <w:t xml:space="preserve">Mesdames, messieurs, </w:t>
      </w:r>
    </w:p>
    <w:p w14:paraId="4B868438" w14:textId="77777777" w:rsidR="00F95A99" w:rsidRPr="00445F34" w:rsidRDefault="00F95A99" w:rsidP="00CF3C95">
      <w:pPr>
        <w:spacing w:after="0" w:line="240" w:lineRule="auto"/>
        <w:jc w:val="both"/>
        <w:rPr>
          <w:rFonts w:ascii="Arial Narrow" w:hAnsi="Arial Narrow"/>
          <w:sz w:val="31"/>
          <w:szCs w:val="31"/>
        </w:rPr>
      </w:pPr>
    </w:p>
    <w:p w14:paraId="3AD3A897" w14:textId="441A8141"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 xml:space="preserve">À travers cet atelier, la </w:t>
      </w:r>
      <w:r w:rsidRPr="00445F34">
        <w:rPr>
          <w:rFonts w:ascii="Arial Narrow" w:hAnsi="Arial Narrow"/>
          <w:sz w:val="31"/>
          <w:szCs w:val="31"/>
        </w:rPr>
        <w:t>haute administration publique dispose</w:t>
      </w:r>
      <w:r w:rsidRPr="00F95A99">
        <w:rPr>
          <w:rFonts w:ascii="Arial Narrow" w:hAnsi="Arial Narrow"/>
          <w:sz w:val="31"/>
          <w:szCs w:val="31"/>
        </w:rPr>
        <w:t xml:space="preserve"> désormais d’un vivier de cadres mieux outillés, capables d’analyser, d’instruire, d’évaluer, d’arbitrer et, le cas échéant, de suivre avec davantage de rigueur les projets de </w:t>
      </w:r>
      <w:proofErr w:type="spellStart"/>
      <w:r w:rsidR="005025D3">
        <w:rPr>
          <w:rFonts w:ascii="Arial Narrow" w:hAnsi="Arial Narrow"/>
          <w:sz w:val="31"/>
          <w:szCs w:val="31"/>
        </w:rPr>
        <w:t>l</w:t>
      </w:r>
      <w:proofErr w:type="spellEnd"/>
      <w:r w:rsidR="005025D3" w:rsidRPr="009453F5">
        <w:rPr>
          <w:rFonts w:ascii="Arial Narrow" w:hAnsi="Arial Narrow"/>
          <w:sz w:val="31"/>
          <w:szCs w:val="31"/>
        </w:rPr>
        <w:t xml:space="preserve"> Partenariat Public-Privé</w:t>
      </w:r>
      <w:r w:rsidRPr="00F95A99">
        <w:rPr>
          <w:rFonts w:ascii="Arial Narrow" w:hAnsi="Arial Narrow"/>
          <w:sz w:val="31"/>
          <w:szCs w:val="31"/>
        </w:rPr>
        <w:t xml:space="preserve"> soumis à l’appréciation du Gouvernement.</w:t>
      </w:r>
    </w:p>
    <w:p w14:paraId="72710C79" w14:textId="77777777" w:rsidR="00F95A99" w:rsidRPr="00F95A99" w:rsidRDefault="00F95A99" w:rsidP="00F95A99">
      <w:pPr>
        <w:spacing w:after="0" w:line="240" w:lineRule="auto"/>
        <w:jc w:val="both"/>
        <w:rPr>
          <w:rFonts w:ascii="Arial Narrow" w:hAnsi="Arial Narrow"/>
          <w:sz w:val="31"/>
          <w:szCs w:val="31"/>
        </w:rPr>
      </w:pPr>
    </w:p>
    <w:p w14:paraId="64F78205"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Cette capacité renforcée est d’autant plus importante que les projets de PPP engagent, souvent sur de longues périodes, les ressources publiques, les intérêts économiques de l’État et la qualité des services destinés aux populations.</w:t>
      </w:r>
    </w:p>
    <w:p w14:paraId="065B2D5B" w14:textId="77777777" w:rsidR="00F95A99" w:rsidRPr="00F95A99" w:rsidRDefault="00F95A99" w:rsidP="00F95A99">
      <w:pPr>
        <w:spacing w:after="0" w:line="240" w:lineRule="auto"/>
        <w:jc w:val="both"/>
        <w:rPr>
          <w:rFonts w:ascii="Arial Narrow" w:hAnsi="Arial Narrow"/>
          <w:sz w:val="31"/>
          <w:szCs w:val="31"/>
        </w:rPr>
      </w:pPr>
    </w:p>
    <w:p w14:paraId="73FBDB9D"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L’appropriation des documents standards qui vous ont été présentés ne saurait cependant constituer une fin en soi. Elle doit être considérée comme le point de départ d’une transformation durable de nos pratiques en matière de commande publique et de gestion des projets structurants.</w:t>
      </w:r>
    </w:p>
    <w:p w14:paraId="7643A1DD" w14:textId="77777777" w:rsidR="00F95A99" w:rsidRPr="00F95A99" w:rsidRDefault="00F95A99" w:rsidP="00F95A99">
      <w:pPr>
        <w:spacing w:after="0" w:line="240" w:lineRule="auto"/>
        <w:jc w:val="both"/>
        <w:rPr>
          <w:rFonts w:ascii="Arial Narrow" w:hAnsi="Arial Narrow"/>
          <w:sz w:val="31"/>
          <w:szCs w:val="31"/>
        </w:rPr>
      </w:pPr>
    </w:p>
    <w:p w14:paraId="20250741"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Il vous appartient désormais de traduire les connaissances acquises en pratiques professionnelles concrètes.</w:t>
      </w:r>
    </w:p>
    <w:p w14:paraId="3B001F85" w14:textId="77777777" w:rsidR="00F95A99" w:rsidRPr="00F95A99" w:rsidRDefault="00F95A99" w:rsidP="00F95A99">
      <w:pPr>
        <w:spacing w:after="0" w:line="240" w:lineRule="auto"/>
        <w:jc w:val="both"/>
        <w:rPr>
          <w:rFonts w:ascii="Arial Narrow" w:hAnsi="Arial Narrow"/>
          <w:sz w:val="31"/>
          <w:szCs w:val="31"/>
        </w:rPr>
      </w:pPr>
    </w:p>
    <w:p w14:paraId="47940DC6"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Vous devrez notamment veiller à ce que chaque projet soumis à l’arbitrage du Gouvernement fasse l’objet d’une appréciation rigoureuse de sa pertinence, de sa faisabilité, de sa soutenabilité financière, de sa rentabilité socio-économique et de sa sécurité juridique.</w:t>
      </w:r>
    </w:p>
    <w:p w14:paraId="272FB8C0" w14:textId="77777777" w:rsidR="00445F34" w:rsidRPr="00F95A99" w:rsidRDefault="00445F34" w:rsidP="00F95A99">
      <w:pPr>
        <w:spacing w:after="0" w:line="240" w:lineRule="auto"/>
        <w:jc w:val="both"/>
        <w:rPr>
          <w:rFonts w:ascii="Arial Narrow" w:hAnsi="Arial Narrow"/>
          <w:sz w:val="31"/>
          <w:szCs w:val="31"/>
        </w:rPr>
      </w:pPr>
    </w:p>
    <w:p w14:paraId="15E13182"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t>Vous devrez également garder à l’esprit qu’un bon projet de PPP est avant tout un projet qui répond à un besoin réel, qui crée de la valeur pour l’État et pour les populations, qui répartit de manière équilibrée les risques entre les parties et qui garantit, sur toute sa durée, la protection de l’intérêt général.</w:t>
      </w:r>
    </w:p>
    <w:p w14:paraId="5E7031A9" w14:textId="77777777" w:rsidR="00F95A99" w:rsidRPr="00F95A99" w:rsidRDefault="00F95A99" w:rsidP="00F95A99">
      <w:pPr>
        <w:spacing w:after="0" w:line="240" w:lineRule="auto"/>
        <w:jc w:val="both"/>
        <w:rPr>
          <w:rFonts w:ascii="Arial Narrow" w:hAnsi="Arial Narrow"/>
          <w:sz w:val="31"/>
          <w:szCs w:val="31"/>
        </w:rPr>
      </w:pPr>
    </w:p>
    <w:p w14:paraId="7B351420" w14:textId="77777777" w:rsidR="00F95A99" w:rsidRPr="00445F34" w:rsidRDefault="00F95A99" w:rsidP="00F95A99">
      <w:pPr>
        <w:spacing w:after="0" w:line="240" w:lineRule="auto"/>
        <w:jc w:val="both"/>
        <w:rPr>
          <w:rFonts w:ascii="Arial Narrow" w:hAnsi="Arial Narrow"/>
          <w:sz w:val="31"/>
          <w:szCs w:val="31"/>
        </w:rPr>
      </w:pPr>
      <w:r w:rsidRPr="00F95A99">
        <w:rPr>
          <w:rFonts w:ascii="Arial Narrow" w:hAnsi="Arial Narrow"/>
          <w:sz w:val="31"/>
          <w:szCs w:val="31"/>
        </w:rPr>
        <w:lastRenderedPageBreak/>
        <w:t>La recherche de financements privés ne doit donc jamais nous conduire à perdre de vue les principes de prudence, de transparence, de responsabilité et de performance qui doivent guider la gestion des affaires publiques.</w:t>
      </w:r>
    </w:p>
    <w:p w14:paraId="2F2B3C9A" w14:textId="77777777" w:rsidR="00F95A99" w:rsidRPr="00445F34" w:rsidRDefault="00F95A99" w:rsidP="00CF3C95">
      <w:pPr>
        <w:spacing w:after="0" w:line="240" w:lineRule="auto"/>
        <w:jc w:val="both"/>
        <w:rPr>
          <w:rFonts w:ascii="Arial Narrow" w:hAnsi="Arial Narrow"/>
          <w:sz w:val="31"/>
          <w:szCs w:val="31"/>
        </w:rPr>
      </w:pPr>
    </w:p>
    <w:p w14:paraId="185B1BFC" w14:textId="0D8F9A12" w:rsidR="00F95A99" w:rsidRDefault="00445F34" w:rsidP="00F95A99">
      <w:pPr>
        <w:jc w:val="both"/>
        <w:rPr>
          <w:rFonts w:ascii="Arial Narrow" w:eastAsia="Times New Roman" w:hAnsi="Arial Narrow" w:cs="Times New Roman"/>
          <w:b/>
          <w:sz w:val="31"/>
          <w:szCs w:val="31"/>
          <w:lang w:eastAsia="fr-FR"/>
        </w:rPr>
      </w:pPr>
      <w:r w:rsidRPr="00445F34">
        <w:rPr>
          <w:rFonts w:ascii="Arial Narrow" w:eastAsia="Times New Roman" w:hAnsi="Arial Narrow" w:cs="Times New Roman"/>
          <w:b/>
          <w:sz w:val="31"/>
          <w:szCs w:val="31"/>
          <w:lang w:eastAsia="fr-FR"/>
        </w:rPr>
        <w:t>Chers participants</w:t>
      </w:r>
      <w:r w:rsidR="00F95A99" w:rsidRPr="00F95A99">
        <w:rPr>
          <w:rFonts w:ascii="Arial Narrow" w:eastAsia="Times New Roman" w:hAnsi="Arial Narrow" w:cs="Times New Roman"/>
          <w:b/>
          <w:sz w:val="31"/>
          <w:szCs w:val="31"/>
          <w:lang w:eastAsia="fr-FR"/>
        </w:rPr>
        <w:t>,</w:t>
      </w:r>
    </w:p>
    <w:p w14:paraId="2343C4EF" w14:textId="24F99F79" w:rsidR="0089031D" w:rsidRPr="00F95A99" w:rsidRDefault="0089031D" w:rsidP="00F95A99">
      <w:pPr>
        <w:jc w:val="both"/>
        <w:rPr>
          <w:rFonts w:ascii="Arial Narrow" w:eastAsia="Times New Roman" w:hAnsi="Arial Narrow" w:cs="Times New Roman"/>
          <w:b/>
          <w:sz w:val="31"/>
          <w:szCs w:val="31"/>
          <w:lang w:eastAsia="fr-FR"/>
        </w:rPr>
      </w:pPr>
      <w:r w:rsidRPr="00F95A99">
        <w:rPr>
          <w:rFonts w:ascii="Arial Narrow" w:eastAsia="Times New Roman" w:hAnsi="Arial Narrow" w:cs="Times New Roman"/>
          <w:b/>
          <w:sz w:val="31"/>
          <w:szCs w:val="31"/>
          <w:lang w:eastAsia="fr-FR"/>
        </w:rPr>
        <w:t>Mesdames</w:t>
      </w:r>
      <w:r w:rsidRPr="00445F34">
        <w:rPr>
          <w:rFonts w:ascii="Arial Narrow" w:eastAsia="Times New Roman" w:hAnsi="Arial Narrow" w:cs="Times New Roman"/>
          <w:b/>
          <w:sz w:val="31"/>
          <w:szCs w:val="31"/>
          <w:lang w:eastAsia="fr-FR"/>
        </w:rPr>
        <w:t xml:space="preserve">, </w:t>
      </w:r>
      <w:r w:rsidRPr="00F95A99">
        <w:rPr>
          <w:rFonts w:ascii="Arial Narrow" w:eastAsia="Times New Roman" w:hAnsi="Arial Narrow" w:cs="Times New Roman"/>
          <w:b/>
          <w:sz w:val="31"/>
          <w:szCs w:val="31"/>
          <w:lang w:eastAsia="fr-FR"/>
        </w:rPr>
        <w:t xml:space="preserve">Messieurs </w:t>
      </w:r>
      <w:bookmarkStart w:id="3" w:name="_GoBack"/>
      <w:bookmarkEnd w:id="3"/>
    </w:p>
    <w:p w14:paraId="7A4D5DFF" w14:textId="77777777"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La qualité des infrastructures et des services publics de demain dépend, en grande partie, de la qualité des décisions que nous prenons aujourd’hui.</w:t>
      </w:r>
    </w:p>
    <w:p w14:paraId="051BFC79" w14:textId="77777777"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Vous avez désormais entre vos mains des outils et des méthodes qui doivent vous permettre de contribuer à une meilleure sélection des projets, à une meilleure maîtrise des risques et à une utilisation plus efficiente des ressources publiques.</w:t>
      </w:r>
    </w:p>
    <w:p w14:paraId="1DB152C0" w14:textId="77777777"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Je vous invite donc à faire preuve de rigueur, de professionnalisme et de responsabilité dans l’exercice de vos missions.</w:t>
      </w:r>
    </w:p>
    <w:p w14:paraId="36C04A58" w14:textId="23159400"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Je voudrais, à cet égard, adresser mes sincères remerciements aux</w:t>
      </w:r>
      <w:r w:rsidR="002A2834">
        <w:rPr>
          <w:rFonts w:ascii="Arial Narrow" w:eastAsia="Times New Roman" w:hAnsi="Arial Narrow" w:cs="Times New Roman"/>
          <w:bCs/>
          <w:sz w:val="31"/>
          <w:szCs w:val="31"/>
          <w:lang w:eastAsia="fr-FR"/>
        </w:rPr>
        <w:t xml:space="preserve"> experts Modérateur et </w:t>
      </w:r>
      <w:r w:rsidRPr="00F95A99">
        <w:rPr>
          <w:rFonts w:ascii="Arial Narrow" w:eastAsia="Times New Roman" w:hAnsi="Arial Narrow" w:cs="Times New Roman"/>
          <w:bCs/>
          <w:sz w:val="31"/>
          <w:szCs w:val="31"/>
          <w:lang w:eastAsia="fr-FR"/>
        </w:rPr>
        <w:t>formateurs, et à toutes les personnes qui ont contribué à la préparation et à la réussite de cet atelier.</w:t>
      </w:r>
    </w:p>
    <w:p w14:paraId="09F0ED76" w14:textId="77777777"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Je félicite également l’ensemble des participants pour leur engagement et leur disponibilité. Je vous encourage à poursuivre vos efforts de perfectionnement et à maintenir, au sein de vos services, cette dynamique d’apprentissage et de partage des connaissances.</w:t>
      </w:r>
    </w:p>
    <w:p w14:paraId="76939EFE" w14:textId="77777777" w:rsidR="00F95A99" w:rsidRPr="00F95A99" w:rsidRDefault="00F95A99" w:rsidP="00F95A99">
      <w:pPr>
        <w:jc w:val="both"/>
        <w:rPr>
          <w:rFonts w:ascii="Arial Narrow" w:eastAsia="Times New Roman" w:hAnsi="Arial Narrow" w:cs="Times New Roman"/>
          <w:bCs/>
          <w:sz w:val="31"/>
          <w:szCs w:val="31"/>
          <w:lang w:eastAsia="fr-FR"/>
        </w:rPr>
      </w:pPr>
      <w:r w:rsidRPr="00F95A99">
        <w:rPr>
          <w:rFonts w:ascii="Arial Narrow" w:eastAsia="Times New Roman" w:hAnsi="Arial Narrow" w:cs="Times New Roman"/>
          <w:bCs/>
          <w:sz w:val="31"/>
          <w:szCs w:val="31"/>
          <w:lang w:eastAsia="fr-FR"/>
        </w:rPr>
        <w:t>C’est à cette condition que nous pourrons pleinement contribuer à la mise en œuvre de la vision des plus hautes autorités de notre pays et à la construction d’une administration publique plus performante, plus responsable et davantage orientée vers les résultats.</w:t>
      </w:r>
    </w:p>
    <w:p w14:paraId="1847732F" w14:textId="64E9F092" w:rsidR="00F95A99" w:rsidRPr="00F95A99" w:rsidRDefault="00F95A99" w:rsidP="00F95A99">
      <w:pPr>
        <w:jc w:val="both"/>
        <w:rPr>
          <w:rFonts w:ascii="Arial Narrow" w:eastAsia="Times New Roman" w:hAnsi="Arial Narrow" w:cs="Times New Roman"/>
          <w:b/>
          <w:sz w:val="31"/>
          <w:szCs w:val="31"/>
          <w:lang w:eastAsia="fr-FR"/>
        </w:rPr>
      </w:pPr>
      <w:r w:rsidRPr="00445F34">
        <w:rPr>
          <w:rFonts w:ascii="Arial Narrow" w:hAnsi="Arial Narrow"/>
          <w:sz w:val="31"/>
          <w:szCs w:val="31"/>
        </w:rPr>
        <w:t xml:space="preserve">En vous renvoyant à l’exercice de vos </w:t>
      </w:r>
      <w:r w:rsidR="00445F34" w:rsidRPr="00445F34">
        <w:rPr>
          <w:rFonts w:ascii="Arial Narrow" w:hAnsi="Arial Narrow"/>
          <w:sz w:val="31"/>
          <w:szCs w:val="31"/>
        </w:rPr>
        <w:t>missions</w:t>
      </w:r>
      <w:r w:rsidRPr="00445F34">
        <w:rPr>
          <w:rFonts w:ascii="Arial Narrow" w:hAnsi="Arial Narrow"/>
          <w:sz w:val="31"/>
          <w:szCs w:val="31"/>
        </w:rPr>
        <w:t xml:space="preserve"> respectives, je déclare clos</w:t>
      </w:r>
      <w:r w:rsidR="00651B83">
        <w:rPr>
          <w:rFonts w:ascii="Arial Narrow" w:hAnsi="Arial Narrow"/>
          <w:sz w:val="31"/>
          <w:szCs w:val="31"/>
        </w:rPr>
        <w:t>,</w:t>
      </w:r>
      <w:r w:rsidRPr="00445F34">
        <w:rPr>
          <w:rFonts w:ascii="Arial Narrow" w:hAnsi="Arial Narrow"/>
          <w:sz w:val="31"/>
          <w:szCs w:val="31"/>
        </w:rPr>
        <w:t xml:space="preserve"> au </w:t>
      </w:r>
      <w:r w:rsidRPr="00F95A99">
        <w:rPr>
          <w:rFonts w:ascii="Arial Narrow" w:eastAsia="Times New Roman" w:hAnsi="Arial Narrow" w:cs="Times New Roman"/>
          <w:bCs/>
          <w:sz w:val="31"/>
          <w:szCs w:val="31"/>
          <w:lang w:eastAsia="fr-FR"/>
        </w:rPr>
        <w:t>nom du Premier ministre, Chef du Gouvernement</w:t>
      </w:r>
      <w:r w:rsidR="00445F34" w:rsidRPr="009453F5">
        <w:rPr>
          <w:rFonts w:ascii="Arial Narrow" w:eastAsia="Times New Roman" w:hAnsi="Arial Narrow" w:cs="Times New Roman"/>
          <w:bCs/>
          <w:sz w:val="31"/>
          <w:szCs w:val="31"/>
          <w:lang w:eastAsia="fr-FR"/>
        </w:rPr>
        <w:t>,</w:t>
      </w:r>
      <w:r w:rsidRPr="00F95A99">
        <w:rPr>
          <w:rFonts w:ascii="Arial Narrow" w:eastAsia="Times New Roman" w:hAnsi="Arial Narrow" w:cs="Times New Roman"/>
          <w:bCs/>
          <w:sz w:val="31"/>
          <w:szCs w:val="31"/>
          <w:lang w:eastAsia="fr-FR"/>
        </w:rPr>
        <w:t xml:space="preserve"> l’atelier de formation et d’appropriation des documents standards relatifs au Partenariat Public-Privé</w:t>
      </w:r>
      <w:r w:rsidR="00651B83" w:rsidRPr="00F95A99">
        <w:rPr>
          <w:rFonts w:ascii="Arial Narrow" w:eastAsia="Times New Roman" w:hAnsi="Arial Narrow" w:cs="Times New Roman"/>
          <w:bCs/>
          <w:sz w:val="31"/>
          <w:szCs w:val="31"/>
          <w:lang w:eastAsia="fr-FR"/>
        </w:rPr>
        <w:t>.</w:t>
      </w:r>
      <w:r w:rsidR="00651B83" w:rsidRPr="009453F5">
        <w:rPr>
          <w:rFonts w:ascii="Arial Narrow" w:eastAsia="Times New Roman" w:hAnsi="Arial Narrow" w:cs="Times New Roman"/>
          <w:bCs/>
          <w:sz w:val="31"/>
          <w:szCs w:val="31"/>
          <w:lang w:eastAsia="fr-FR"/>
        </w:rPr>
        <w:t xml:space="preserve"> /</w:t>
      </w:r>
      <w:r w:rsidR="00445F34" w:rsidRPr="009453F5">
        <w:rPr>
          <w:rFonts w:ascii="Arial Narrow" w:eastAsia="Times New Roman" w:hAnsi="Arial Narrow" w:cs="Times New Roman"/>
          <w:bCs/>
          <w:sz w:val="31"/>
          <w:szCs w:val="31"/>
          <w:lang w:eastAsia="fr-FR"/>
        </w:rPr>
        <w:t>.</w:t>
      </w:r>
    </w:p>
    <w:p w14:paraId="6B9F2BC0" w14:textId="7C9E4DBA" w:rsidR="00101D8D" w:rsidRPr="00445F34" w:rsidRDefault="00FE75D7" w:rsidP="006233D3">
      <w:pPr>
        <w:spacing w:after="0" w:line="240" w:lineRule="auto"/>
        <w:jc w:val="right"/>
        <w:rPr>
          <w:rFonts w:ascii="Arial Narrow" w:eastAsia="Times New Roman" w:hAnsi="Arial Narrow" w:cs="Times New Roman"/>
          <w:b/>
          <w:bCs/>
          <w:sz w:val="31"/>
          <w:szCs w:val="31"/>
          <w:u w:val="single"/>
          <w:lang w:eastAsia="fr-FR"/>
        </w:rPr>
      </w:pPr>
      <w:r w:rsidRPr="00445F34">
        <w:rPr>
          <w:rFonts w:ascii="Arial Narrow" w:eastAsia="Times New Roman" w:hAnsi="Arial Narrow" w:cs="Times New Roman"/>
          <w:b/>
          <w:bCs/>
          <w:sz w:val="31"/>
          <w:szCs w:val="31"/>
          <w:u w:val="single"/>
          <w:lang w:eastAsia="fr-FR"/>
        </w:rPr>
        <w:t>Je vous remercie de votre aimable attention.</w:t>
      </w:r>
    </w:p>
    <w:sectPr w:rsidR="00101D8D" w:rsidRPr="00445F34" w:rsidSect="007D7898">
      <w:footerReference w:type="default" r:id="rId9"/>
      <w:pgSz w:w="11906" w:h="16838"/>
      <w:pgMar w:top="1191" w:right="1418" w:bottom="1191" w:left="1418" w:header="709" w:footer="709" w:gutter="0"/>
      <w:pgBorders w:offsetFrom="page">
        <w:top w:val="threeDEngrave" w:sz="48" w:space="24" w:color="auto"/>
        <w:left w:val="threeDEngrave" w:sz="48" w:space="24" w:color="auto"/>
        <w:bottom w:val="threeDEmboss" w:sz="48" w:space="24" w:color="auto"/>
        <w:right w:val="threeDEmboss" w:sz="48"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4DCC9" w14:textId="77777777" w:rsidR="000344DC" w:rsidRDefault="000344DC">
      <w:pPr>
        <w:spacing w:after="0" w:line="240" w:lineRule="auto"/>
      </w:pPr>
      <w:r>
        <w:separator/>
      </w:r>
    </w:p>
  </w:endnote>
  <w:endnote w:type="continuationSeparator" w:id="0">
    <w:p w14:paraId="12301B03" w14:textId="77777777" w:rsidR="000344DC" w:rsidRDefault="0003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743327"/>
      <w:docPartObj>
        <w:docPartGallery w:val="Page Numbers (Bottom of Page)"/>
        <w:docPartUnique/>
      </w:docPartObj>
    </w:sdtPr>
    <w:sdtEndPr/>
    <w:sdtContent>
      <w:p w14:paraId="486A4CEF" w14:textId="77777777" w:rsidR="00B550D9" w:rsidRDefault="000344DC">
        <w:pPr>
          <w:pStyle w:val="Pieddepage"/>
          <w:jc w:val="right"/>
        </w:pPr>
        <w:r>
          <w:fldChar w:fldCharType="begin"/>
        </w:r>
        <w:r>
          <w:instrText>PAGE   \* MERGEFORMAT</w:instrText>
        </w:r>
        <w:r>
          <w:fldChar w:fldCharType="separate"/>
        </w:r>
        <w:r w:rsidR="0089031D">
          <w:rPr>
            <w:noProof/>
          </w:rPr>
          <w:t>1</w:t>
        </w:r>
        <w:r>
          <w:fldChar w:fldCharType="end"/>
        </w:r>
      </w:p>
    </w:sdtContent>
  </w:sdt>
  <w:p w14:paraId="31163CEC" w14:textId="77777777" w:rsidR="00B550D9" w:rsidRDefault="00B550D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C7DD2" w14:textId="77777777" w:rsidR="000344DC" w:rsidRDefault="000344DC">
      <w:pPr>
        <w:spacing w:after="0" w:line="240" w:lineRule="auto"/>
      </w:pPr>
      <w:r>
        <w:separator/>
      </w:r>
    </w:p>
  </w:footnote>
  <w:footnote w:type="continuationSeparator" w:id="0">
    <w:p w14:paraId="325844F4" w14:textId="77777777" w:rsidR="000344DC" w:rsidRDefault="00034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0452C"/>
    <w:multiLevelType w:val="hybridMultilevel"/>
    <w:tmpl w:val="4508D6A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3C135F4A"/>
    <w:multiLevelType w:val="hybridMultilevel"/>
    <w:tmpl w:val="10923604"/>
    <w:lvl w:ilvl="0" w:tplc="01AA1DA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B21304"/>
    <w:multiLevelType w:val="hybridMultilevel"/>
    <w:tmpl w:val="9FFAB840"/>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44867F8E"/>
    <w:multiLevelType w:val="hybridMultilevel"/>
    <w:tmpl w:val="EA36B970"/>
    <w:lvl w:ilvl="0" w:tplc="407EAB0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673D4EC6"/>
    <w:multiLevelType w:val="hybridMultilevel"/>
    <w:tmpl w:val="FB5810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D8E"/>
    <w:rsid w:val="00024BA5"/>
    <w:rsid w:val="000344DC"/>
    <w:rsid w:val="00036E5E"/>
    <w:rsid w:val="00082EBC"/>
    <w:rsid w:val="00091B8E"/>
    <w:rsid w:val="000B0FEE"/>
    <w:rsid w:val="000F4DBB"/>
    <w:rsid w:val="00101D8D"/>
    <w:rsid w:val="00136010"/>
    <w:rsid w:val="001E1A28"/>
    <w:rsid w:val="002A2834"/>
    <w:rsid w:val="002A5094"/>
    <w:rsid w:val="003C1F65"/>
    <w:rsid w:val="003E4A68"/>
    <w:rsid w:val="00442554"/>
    <w:rsid w:val="00445F34"/>
    <w:rsid w:val="004744AE"/>
    <w:rsid w:val="004760B6"/>
    <w:rsid w:val="005025D3"/>
    <w:rsid w:val="00522C28"/>
    <w:rsid w:val="005472DC"/>
    <w:rsid w:val="00576E96"/>
    <w:rsid w:val="005B53B3"/>
    <w:rsid w:val="005F34CE"/>
    <w:rsid w:val="006233D3"/>
    <w:rsid w:val="00651B83"/>
    <w:rsid w:val="007C1B92"/>
    <w:rsid w:val="00805206"/>
    <w:rsid w:val="00825FE2"/>
    <w:rsid w:val="00887467"/>
    <w:rsid w:val="0089031D"/>
    <w:rsid w:val="00890D52"/>
    <w:rsid w:val="00892718"/>
    <w:rsid w:val="008E3D65"/>
    <w:rsid w:val="009453F5"/>
    <w:rsid w:val="0099794A"/>
    <w:rsid w:val="009C0E11"/>
    <w:rsid w:val="00A05BF3"/>
    <w:rsid w:val="00A21C41"/>
    <w:rsid w:val="00A347DF"/>
    <w:rsid w:val="00AA2367"/>
    <w:rsid w:val="00AB675E"/>
    <w:rsid w:val="00AC773D"/>
    <w:rsid w:val="00AD3010"/>
    <w:rsid w:val="00B07735"/>
    <w:rsid w:val="00B550D9"/>
    <w:rsid w:val="00B62E04"/>
    <w:rsid w:val="00B73B56"/>
    <w:rsid w:val="00BA1D8E"/>
    <w:rsid w:val="00BC3B9E"/>
    <w:rsid w:val="00BE3CEF"/>
    <w:rsid w:val="00CF127E"/>
    <w:rsid w:val="00CF3C95"/>
    <w:rsid w:val="00CF4F69"/>
    <w:rsid w:val="00D538DD"/>
    <w:rsid w:val="00DE0106"/>
    <w:rsid w:val="00DE56C9"/>
    <w:rsid w:val="00E74F81"/>
    <w:rsid w:val="00ED2C0C"/>
    <w:rsid w:val="00F16D13"/>
    <w:rsid w:val="00F26209"/>
    <w:rsid w:val="00F633B8"/>
    <w:rsid w:val="00F95A99"/>
    <w:rsid w:val="00FA0F61"/>
    <w:rsid w:val="00FE75D7"/>
    <w:rsid w:val="00FF0D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8E"/>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A1D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D8E"/>
    <w:rPr>
      <w:rFonts w:ascii="Calibri" w:eastAsia="Calibri" w:hAnsi="Calibri" w:cs="Arial"/>
      <w:kern w:val="0"/>
      <w14:ligatures w14:val="none"/>
    </w:rPr>
  </w:style>
  <w:style w:type="paragraph" w:styleId="Paragraphedeliste">
    <w:name w:val="List Paragraph"/>
    <w:basedOn w:val="Normal"/>
    <w:uiPriority w:val="34"/>
    <w:qFormat/>
    <w:rsid w:val="00BA1D8E"/>
    <w:pPr>
      <w:spacing w:after="0" w:line="240" w:lineRule="auto"/>
      <w:ind w:left="708"/>
    </w:pPr>
    <w:rPr>
      <w:rFonts w:ascii="Times New Roman" w:eastAsia="Times New Roman" w:hAnsi="Times New Roman" w:cs="Times New Roman"/>
      <w:sz w:val="24"/>
      <w:szCs w:val="24"/>
      <w:lang w:eastAsia="fr-FR"/>
    </w:rPr>
  </w:style>
  <w:style w:type="paragraph" w:styleId="Sansinterligne">
    <w:name w:val="No Spacing"/>
    <w:uiPriority w:val="1"/>
    <w:qFormat/>
    <w:rsid w:val="00A05BF3"/>
    <w:pPr>
      <w:spacing w:after="0" w:line="240" w:lineRule="auto"/>
    </w:pPr>
  </w:style>
  <w:style w:type="table" w:styleId="Grilledutableau">
    <w:name w:val="Table Grid"/>
    <w:basedOn w:val="TableauNormal"/>
    <w:uiPriority w:val="39"/>
    <w:rsid w:val="00A0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025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25D3"/>
    <w:rPr>
      <w:rFonts w:ascii="Tahoma" w:eastAsia="Calibri"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8E"/>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A1D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D8E"/>
    <w:rPr>
      <w:rFonts w:ascii="Calibri" w:eastAsia="Calibri" w:hAnsi="Calibri" w:cs="Arial"/>
      <w:kern w:val="0"/>
      <w14:ligatures w14:val="none"/>
    </w:rPr>
  </w:style>
  <w:style w:type="paragraph" w:styleId="Paragraphedeliste">
    <w:name w:val="List Paragraph"/>
    <w:basedOn w:val="Normal"/>
    <w:uiPriority w:val="34"/>
    <w:qFormat/>
    <w:rsid w:val="00BA1D8E"/>
    <w:pPr>
      <w:spacing w:after="0" w:line="240" w:lineRule="auto"/>
      <w:ind w:left="708"/>
    </w:pPr>
    <w:rPr>
      <w:rFonts w:ascii="Times New Roman" w:eastAsia="Times New Roman" w:hAnsi="Times New Roman" w:cs="Times New Roman"/>
      <w:sz w:val="24"/>
      <w:szCs w:val="24"/>
      <w:lang w:eastAsia="fr-FR"/>
    </w:rPr>
  </w:style>
  <w:style w:type="paragraph" w:styleId="Sansinterligne">
    <w:name w:val="No Spacing"/>
    <w:uiPriority w:val="1"/>
    <w:qFormat/>
    <w:rsid w:val="00A05BF3"/>
    <w:pPr>
      <w:spacing w:after="0" w:line="240" w:lineRule="auto"/>
    </w:pPr>
  </w:style>
  <w:style w:type="table" w:styleId="Grilledutableau">
    <w:name w:val="Table Grid"/>
    <w:basedOn w:val="TableauNormal"/>
    <w:uiPriority w:val="39"/>
    <w:rsid w:val="00A0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025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25D3"/>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4869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2026-08-21T10:15:00Z</cp:lastPrinted>
  <dcterms:created xsi:type="dcterms:W3CDTF">2026-08-21T11:43:00Z</dcterms:created>
  <dcterms:modified xsi:type="dcterms:W3CDTF">2026-08-21T11:43:00Z</dcterms:modified>
</cp:coreProperties>
</file>